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9C8FEE" w14:textId="77777777" w:rsidR="006D7E5F" w:rsidRDefault="006D7E5F" w:rsidP="00C17B7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</w:pPr>
    </w:p>
    <w:p w14:paraId="3C5FA34B" w14:textId="4620C118" w:rsidR="00C17B70" w:rsidRPr="00C17B70" w:rsidRDefault="00C17B70" w:rsidP="00C17B7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Modelo</w:t>
      </w:r>
      <w:r w:rsidR="006D7E5F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 xml:space="preserve"> orientador</w:t>
      </w:r>
      <w:r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 xml:space="preserve"> para elaboração </w:t>
      </w:r>
      <w:r w:rsidR="006D7E5F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 xml:space="preserve">de </w:t>
      </w:r>
      <w:r w:rsidR="006D7E5F" w:rsidRPr="00C17B70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plano de afastamento docente para doutorado e pós-doutorado</w:t>
      </w:r>
    </w:p>
    <w:p w14:paraId="3EA20460" w14:textId="77777777" w:rsidR="006D7E5F" w:rsidRDefault="006D7E5F" w:rsidP="00811A4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</w:pPr>
    </w:p>
    <w:p w14:paraId="6CABB9B7" w14:textId="0B8D166D" w:rsidR="00811A42" w:rsidRPr="00811A42" w:rsidRDefault="00811A42" w:rsidP="00811A4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  <w:r w:rsidRPr="00811A42"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  <w:t xml:space="preserve">Curso de </w:t>
      </w:r>
      <w:r w:rsidRPr="00811A42"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  <w:t>g</w:t>
      </w:r>
      <w:r w:rsidRPr="00811A42"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  <w:t>raduação:</w:t>
      </w:r>
      <w:r w:rsidRPr="00811A4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 </w:t>
      </w:r>
    </w:p>
    <w:p w14:paraId="13009672" w14:textId="2D9CF6B0" w:rsidR="00811A42" w:rsidRPr="00811A42" w:rsidRDefault="00811A42" w:rsidP="00811A4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  <w:r w:rsidRPr="00811A42"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  <w:t>Período de vigência</w:t>
      </w:r>
      <w:r w:rsidRPr="00811A42"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  <w:t>:</w:t>
      </w:r>
    </w:p>
    <w:p w14:paraId="18985BB9" w14:textId="06E97CE6" w:rsidR="00811A42" w:rsidRPr="00811A42" w:rsidRDefault="00811A42" w:rsidP="00811A4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  <w:r w:rsidRPr="00811A42"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  <w:t xml:space="preserve">Data de aprovação pelo </w:t>
      </w:r>
      <w:r w:rsidRPr="00811A42"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  <w:t>c</w:t>
      </w:r>
      <w:r w:rsidRPr="00811A42"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  <w:t>olegiado:</w:t>
      </w:r>
      <w:r w:rsidRPr="00811A4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 </w:t>
      </w:r>
    </w:p>
    <w:p w14:paraId="5EC05D59" w14:textId="77777777" w:rsidR="00811A42" w:rsidRDefault="00811A42" w:rsidP="00811A4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</w:pPr>
    </w:p>
    <w:p w14:paraId="2803868D" w14:textId="3F093198" w:rsidR="00811A42" w:rsidRPr="00811A42" w:rsidRDefault="00811A42" w:rsidP="00811A4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</w:pPr>
      <w:r w:rsidRPr="00811A42"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  <w:t>1. Objetivo</w:t>
      </w:r>
    </w:p>
    <w:p w14:paraId="2A4D877F" w14:textId="072E3C0F" w:rsidR="00811A42" w:rsidRPr="00811A42" w:rsidRDefault="00811A42" w:rsidP="00811A4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  <w:r w:rsidRPr="00811A4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Este Plano de Afastamento tem por objetivo organizar e orientar o planejamento dos afastamentos dos docentes vinculados ao </w:t>
      </w:r>
      <w:r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c</w:t>
      </w:r>
      <w:r w:rsidRPr="00811A4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urso de </w:t>
      </w:r>
      <w:proofErr w:type="gramStart"/>
      <w:r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[  </w:t>
      </w:r>
      <w:proofErr w:type="gramEnd"/>
      <w:r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     </w:t>
      </w:r>
      <w:proofErr w:type="gramStart"/>
      <w:r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  ]</w:t>
      </w:r>
      <w:proofErr w:type="gramEnd"/>
      <w:r w:rsidRPr="00811A4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 para participação em programas de Doutorado e Pós-doutorado, nos termos da Resolução do Conselho da FCI nº 02/2026, buscando compatibilizar o desenvolvimento e a qualificação docente com a manutenção das atividades acadêmicas do curso.</w:t>
      </w:r>
    </w:p>
    <w:p w14:paraId="7B53D66B" w14:textId="77777777" w:rsidR="00811A42" w:rsidRPr="00811A42" w:rsidRDefault="00811A42" w:rsidP="00811A4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</w:pPr>
      <w:r w:rsidRPr="00811A42"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  <w:t>2. Quantitativo de afastamentos</w:t>
      </w:r>
    </w:p>
    <w:p w14:paraId="5A55CB6B" w14:textId="77777777" w:rsidR="00811A42" w:rsidRPr="00811A42" w:rsidRDefault="00811A42" w:rsidP="00811A4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  <w:r w:rsidRPr="00811A4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Considerando o quadro docente e as necessidades de oferta de disciplinas, o Colegiado estabelece o seguinte limite de afastamentos simultâneos: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49"/>
        <w:gridCol w:w="5345"/>
      </w:tblGrid>
      <w:tr w:rsidR="00811A42" w:rsidRPr="00811A42" w14:paraId="439A8C9F" w14:textId="77777777" w:rsidTr="00811A42">
        <w:tc>
          <w:tcPr>
            <w:tcW w:w="0" w:type="auto"/>
            <w:hideMark/>
          </w:tcPr>
          <w:p w14:paraId="2869AE26" w14:textId="77777777" w:rsidR="00811A42" w:rsidRPr="00811A42" w:rsidRDefault="00811A42" w:rsidP="00811A42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11A4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Modalidade</w:t>
            </w:r>
          </w:p>
        </w:tc>
        <w:tc>
          <w:tcPr>
            <w:tcW w:w="0" w:type="auto"/>
            <w:hideMark/>
          </w:tcPr>
          <w:p w14:paraId="794ABF51" w14:textId="081992CA" w:rsidR="00811A42" w:rsidRPr="00811A42" w:rsidRDefault="00811A42" w:rsidP="00811A42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11A4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N</w:t>
            </w:r>
            <w:r w:rsidRPr="00811A4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úmero</w:t>
            </w:r>
            <w:r w:rsidRPr="00811A4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máximo de docentes afastados simultaneamente</w:t>
            </w:r>
          </w:p>
        </w:tc>
      </w:tr>
      <w:tr w:rsidR="00811A42" w:rsidRPr="00811A42" w14:paraId="5A321EDB" w14:textId="77777777" w:rsidTr="00811A42">
        <w:tc>
          <w:tcPr>
            <w:tcW w:w="0" w:type="auto"/>
            <w:hideMark/>
          </w:tcPr>
          <w:p w14:paraId="1B1195E4" w14:textId="77777777" w:rsidR="00811A42" w:rsidRPr="00811A42" w:rsidRDefault="00811A42" w:rsidP="00811A42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11A42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Doutorado</w:t>
            </w:r>
          </w:p>
        </w:tc>
        <w:tc>
          <w:tcPr>
            <w:tcW w:w="0" w:type="auto"/>
            <w:hideMark/>
          </w:tcPr>
          <w:p w14:paraId="0CB01569" w14:textId="77777777" w:rsidR="00811A42" w:rsidRPr="00811A42" w:rsidRDefault="00811A42" w:rsidP="00811A42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11A42" w:rsidRPr="00811A42" w14:paraId="4FD44D3B" w14:textId="77777777" w:rsidTr="00811A42">
        <w:tc>
          <w:tcPr>
            <w:tcW w:w="0" w:type="auto"/>
            <w:hideMark/>
          </w:tcPr>
          <w:p w14:paraId="4FD69CDC" w14:textId="77777777" w:rsidR="00811A42" w:rsidRPr="00811A42" w:rsidRDefault="00811A42" w:rsidP="00811A42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11A42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Pós-doutorado</w:t>
            </w:r>
          </w:p>
        </w:tc>
        <w:tc>
          <w:tcPr>
            <w:tcW w:w="0" w:type="auto"/>
            <w:hideMark/>
          </w:tcPr>
          <w:p w14:paraId="774C93F0" w14:textId="77777777" w:rsidR="00811A42" w:rsidRPr="00811A42" w:rsidRDefault="00811A42" w:rsidP="00811A42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11A42" w:rsidRPr="00811A42" w14:paraId="5839751E" w14:textId="77777777" w:rsidTr="00811A42">
        <w:tc>
          <w:tcPr>
            <w:tcW w:w="0" w:type="auto"/>
            <w:hideMark/>
          </w:tcPr>
          <w:p w14:paraId="1EA3B19E" w14:textId="77777777" w:rsidR="00811A42" w:rsidRPr="00811A42" w:rsidRDefault="00811A42" w:rsidP="00811A42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811A42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Total de afastamentos simultâneos</w:t>
            </w:r>
          </w:p>
        </w:tc>
        <w:tc>
          <w:tcPr>
            <w:tcW w:w="0" w:type="auto"/>
            <w:hideMark/>
          </w:tcPr>
          <w:p w14:paraId="08E1C46E" w14:textId="77777777" w:rsidR="00811A42" w:rsidRPr="00811A42" w:rsidRDefault="00811A42" w:rsidP="00811A42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089631C0" w14:textId="77777777" w:rsidR="006D7E5F" w:rsidRDefault="006D7E5F" w:rsidP="006D7E5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</w:pPr>
    </w:p>
    <w:p w14:paraId="0507E907" w14:textId="0BCE68C6" w:rsidR="006D7E5F" w:rsidRPr="00811A42" w:rsidRDefault="006D7E5F" w:rsidP="006D7E5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  <w:t>3</w:t>
      </w:r>
      <w:r w:rsidRPr="00811A42"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  <w:t>. Critérios para organização das prioridades</w:t>
      </w:r>
    </w:p>
    <w:p w14:paraId="1B8360E6" w14:textId="77777777" w:rsidR="006D7E5F" w:rsidRDefault="006D7E5F" w:rsidP="006D7E5F">
      <w:pPr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  <w:r w:rsidRPr="00811A4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Quando o número de interessados for superior à capacidade de afastamento estabelecida pelo curso, serão aplicados os critérios de pontuação e desempate aprovados pelo Colegiado.</w:t>
      </w:r>
    </w:p>
    <w:p w14:paraId="1A29299B" w14:textId="77777777" w:rsidR="006D7E5F" w:rsidRPr="00C17B70" w:rsidRDefault="006D7E5F" w:rsidP="006D7E5F">
      <w:pPr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i/>
          <w:iCs/>
          <w:kern w:val="0"/>
          <w:sz w:val="22"/>
          <w:szCs w:val="22"/>
          <w:lang w:eastAsia="pt-BR"/>
          <w14:ligatures w14:val="none"/>
        </w:rPr>
      </w:pPr>
      <w:r w:rsidRPr="00C17B70">
        <w:rPr>
          <w:rFonts w:ascii="Arial" w:eastAsia="Times New Roman" w:hAnsi="Arial" w:cs="Arial"/>
          <w:i/>
          <w:iCs/>
          <w:kern w:val="0"/>
          <w:sz w:val="22"/>
          <w:szCs w:val="22"/>
          <w:lang w:eastAsia="pt-BR"/>
          <w14:ligatures w14:val="none"/>
        </w:rPr>
        <w:t>Critérios de classificação</w:t>
      </w:r>
    </w:p>
    <w:p w14:paraId="382DCED0" w14:textId="77777777" w:rsidR="006D7E5F" w:rsidRDefault="006D7E5F" w:rsidP="006D7E5F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...</w:t>
      </w:r>
    </w:p>
    <w:p w14:paraId="5063E18C" w14:textId="77777777" w:rsidR="006D7E5F" w:rsidRDefault="006D7E5F" w:rsidP="006D7E5F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...</w:t>
      </w:r>
    </w:p>
    <w:p w14:paraId="22D0857D" w14:textId="77777777" w:rsidR="006D7E5F" w:rsidRPr="00811A42" w:rsidRDefault="006D7E5F" w:rsidP="006D7E5F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...</w:t>
      </w:r>
    </w:p>
    <w:p w14:paraId="349DC6C8" w14:textId="77777777" w:rsidR="006D7E5F" w:rsidRPr="00C17B70" w:rsidRDefault="006D7E5F" w:rsidP="006D7E5F">
      <w:pPr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i/>
          <w:iCs/>
          <w:kern w:val="0"/>
          <w:sz w:val="22"/>
          <w:szCs w:val="22"/>
          <w:lang w:eastAsia="pt-BR"/>
          <w14:ligatures w14:val="none"/>
        </w:rPr>
      </w:pPr>
      <w:r w:rsidRPr="00C17B70">
        <w:rPr>
          <w:rFonts w:ascii="Arial" w:eastAsia="Times New Roman" w:hAnsi="Arial" w:cs="Arial"/>
          <w:i/>
          <w:iCs/>
          <w:kern w:val="0"/>
          <w:sz w:val="22"/>
          <w:szCs w:val="22"/>
          <w:lang w:eastAsia="pt-BR"/>
          <w14:ligatures w14:val="none"/>
        </w:rPr>
        <w:t>Critérios de desempate</w:t>
      </w:r>
    </w:p>
    <w:p w14:paraId="23DFAD3E" w14:textId="77777777" w:rsidR="006D7E5F" w:rsidRDefault="006D7E5F" w:rsidP="006D7E5F">
      <w:pPr>
        <w:pStyle w:val="PargrafodaLista"/>
        <w:numPr>
          <w:ilvl w:val="0"/>
          <w:numId w:val="3"/>
        </w:numPr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...</w:t>
      </w:r>
    </w:p>
    <w:p w14:paraId="5705DB0B" w14:textId="77777777" w:rsidR="006D7E5F" w:rsidRDefault="006D7E5F" w:rsidP="006D7E5F">
      <w:pPr>
        <w:pStyle w:val="PargrafodaLista"/>
        <w:numPr>
          <w:ilvl w:val="0"/>
          <w:numId w:val="3"/>
        </w:numPr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lastRenderedPageBreak/>
        <w:t>...</w:t>
      </w:r>
    </w:p>
    <w:p w14:paraId="16B125B1" w14:textId="77777777" w:rsidR="006D7E5F" w:rsidRPr="00C17B70" w:rsidRDefault="006D7E5F" w:rsidP="006D7E5F">
      <w:pPr>
        <w:pStyle w:val="PargrafodaLista"/>
        <w:numPr>
          <w:ilvl w:val="0"/>
          <w:numId w:val="3"/>
        </w:numPr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...</w:t>
      </w:r>
    </w:p>
    <w:p w14:paraId="0B8F4C2B" w14:textId="00796B88" w:rsidR="00811A42" w:rsidRDefault="006D7E5F" w:rsidP="00811A4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  <w:t>4</w:t>
      </w:r>
      <w:r w:rsidR="00811A42" w:rsidRPr="00811A42"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  <w:t>. Previsão de afastamentos</w:t>
      </w:r>
      <w:r w:rsidR="00C17B70"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  <w:t xml:space="preserve"> e manutenção da oferta de disciplinas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1838"/>
        <w:gridCol w:w="1701"/>
        <w:gridCol w:w="2552"/>
        <w:gridCol w:w="2409"/>
      </w:tblGrid>
      <w:tr w:rsidR="00811A42" w14:paraId="0B52786D" w14:textId="77777777" w:rsidTr="00C17B70">
        <w:tc>
          <w:tcPr>
            <w:tcW w:w="1838" w:type="dxa"/>
          </w:tcPr>
          <w:p w14:paraId="665D1FC0" w14:textId="6B285F04" w:rsidR="00811A42" w:rsidRPr="00811A42" w:rsidRDefault="00811A42" w:rsidP="00811A42">
            <w:pPr>
              <w:spacing w:before="100" w:beforeAutospacing="1" w:after="100" w:afterAutospacing="1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11A4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Docente</w:t>
            </w:r>
          </w:p>
        </w:tc>
        <w:tc>
          <w:tcPr>
            <w:tcW w:w="1701" w:type="dxa"/>
          </w:tcPr>
          <w:p w14:paraId="1D97FDB7" w14:textId="14B1BBCA" w:rsidR="00811A42" w:rsidRPr="00811A42" w:rsidRDefault="00C17B70" w:rsidP="00811A42">
            <w:pPr>
              <w:spacing w:before="100" w:beforeAutospacing="1" w:after="100" w:afterAutospacing="1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11A4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Período previsto</w:t>
            </w:r>
          </w:p>
        </w:tc>
        <w:tc>
          <w:tcPr>
            <w:tcW w:w="2552" w:type="dxa"/>
          </w:tcPr>
          <w:p w14:paraId="6AED1DB6" w14:textId="41D1FF41" w:rsidR="00811A42" w:rsidRPr="00811A42" w:rsidRDefault="00C17B70" w:rsidP="00811A42">
            <w:pPr>
              <w:spacing w:before="100" w:beforeAutospacing="1" w:after="100" w:afterAutospacing="1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17B7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Disciplinas regularmente ofertadas</w:t>
            </w:r>
          </w:p>
        </w:tc>
        <w:tc>
          <w:tcPr>
            <w:tcW w:w="2409" w:type="dxa"/>
          </w:tcPr>
          <w:p w14:paraId="2599ACDB" w14:textId="569AAEA1" w:rsidR="00811A42" w:rsidRPr="00811A42" w:rsidRDefault="00C17B70" w:rsidP="00C17B70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17B7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Estratégia para manutenção da oferta</w:t>
            </w:r>
          </w:p>
        </w:tc>
      </w:tr>
      <w:tr w:rsidR="00811A42" w14:paraId="7982972F" w14:textId="77777777" w:rsidTr="00C17B70">
        <w:tc>
          <w:tcPr>
            <w:tcW w:w="1838" w:type="dxa"/>
          </w:tcPr>
          <w:p w14:paraId="3188A90A" w14:textId="77777777" w:rsidR="00811A42" w:rsidRDefault="00811A42" w:rsidP="00811A42">
            <w:pPr>
              <w:spacing w:before="100" w:beforeAutospacing="1" w:after="100" w:afterAutospacing="1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1701" w:type="dxa"/>
          </w:tcPr>
          <w:p w14:paraId="62C9BD6C" w14:textId="77777777" w:rsidR="00811A42" w:rsidRDefault="00811A42" w:rsidP="00811A42">
            <w:pPr>
              <w:spacing w:before="100" w:beforeAutospacing="1" w:after="100" w:afterAutospacing="1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2" w:type="dxa"/>
          </w:tcPr>
          <w:p w14:paraId="7074BB70" w14:textId="77777777" w:rsidR="00811A42" w:rsidRDefault="00811A42" w:rsidP="00811A42">
            <w:pPr>
              <w:spacing w:before="100" w:beforeAutospacing="1" w:after="100" w:afterAutospacing="1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409" w:type="dxa"/>
          </w:tcPr>
          <w:p w14:paraId="4947A469" w14:textId="77777777" w:rsidR="00811A42" w:rsidRDefault="00811A42" w:rsidP="00811A42">
            <w:pPr>
              <w:spacing w:before="100" w:beforeAutospacing="1" w:after="100" w:afterAutospacing="1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11A42" w14:paraId="266FF998" w14:textId="77777777" w:rsidTr="00C17B70">
        <w:tc>
          <w:tcPr>
            <w:tcW w:w="1838" w:type="dxa"/>
          </w:tcPr>
          <w:p w14:paraId="24E8EBAC" w14:textId="77777777" w:rsidR="00811A42" w:rsidRDefault="00811A42" w:rsidP="00811A42">
            <w:pPr>
              <w:spacing w:before="100" w:beforeAutospacing="1" w:after="100" w:afterAutospacing="1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1701" w:type="dxa"/>
          </w:tcPr>
          <w:p w14:paraId="16A5FC1B" w14:textId="77777777" w:rsidR="00811A42" w:rsidRDefault="00811A42" w:rsidP="00811A42">
            <w:pPr>
              <w:spacing w:before="100" w:beforeAutospacing="1" w:after="100" w:afterAutospacing="1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2" w:type="dxa"/>
          </w:tcPr>
          <w:p w14:paraId="78C54A62" w14:textId="77777777" w:rsidR="00811A42" w:rsidRDefault="00811A42" w:rsidP="00811A42">
            <w:pPr>
              <w:spacing w:before="100" w:beforeAutospacing="1" w:after="100" w:afterAutospacing="1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409" w:type="dxa"/>
          </w:tcPr>
          <w:p w14:paraId="43C382BE" w14:textId="77777777" w:rsidR="00811A42" w:rsidRDefault="00811A42" w:rsidP="00811A42">
            <w:pPr>
              <w:spacing w:before="100" w:beforeAutospacing="1" w:after="100" w:afterAutospacing="1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11A42" w14:paraId="61FC2451" w14:textId="77777777" w:rsidTr="00C17B70">
        <w:tc>
          <w:tcPr>
            <w:tcW w:w="1838" w:type="dxa"/>
          </w:tcPr>
          <w:p w14:paraId="34B9F99A" w14:textId="77777777" w:rsidR="00811A42" w:rsidRDefault="00811A42" w:rsidP="00811A42">
            <w:pPr>
              <w:spacing w:before="100" w:beforeAutospacing="1" w:after="100" w:afterAutospacing="1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1701" w:type="dxa"/>
          </w:tcPr>
          <w:p w14:paraId="5DA95479" w14:textId="77777777" w:rsidR="00811A42" w:rsidRDefault="00811A42" w:rsidP="00811A42">
            <w:pPr>
              <w:spacing w:before="100" w:beforeAutospacing="1" w:after="100" w:afterAutospacing="1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2" w:type="dxa"/>
          </w:tcPr>
          <w:p w14:paraId="441A8365" w14:textId="77777777" w:rsidR="00811A42" w:rsidRDefault="00811A42" w:rsidP="00811A42">
            <w:pPr>
              <w:spacing w:before="100" w:beforeAutospacing="1" w:after="100" w:afterAutospacing="1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409" w:type="dxa"/>
          </w:tcPr>
          <w:p w14:paraId="482F8093" w14:textId="77777777" w:rsidR="00811A42" w:rsidRDefault="00811A42" w:rsidP="00811A42">
            <w:pPr>
              <w:spacing w:before="100" w:beforeAutospacing="1" w:after="100" w:afterAutospacing="1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11A42" w14:paraId="19857CA1" w14:textId="77777777" w:rsidTr="00C17B70">
        <w:tc>
          <w:tcPr>
            <w:tcW w:w="1838" w:type="dxa"/>
          </w:tcPr>
          <w:p w14:paraId="26EA321B" w14:textId="77777777" w:rsidR="00811A42" w:rsidRDefault="00811A42" w:rsidP="00811A42">
            <w:pPr>
              <w:spacing w:before="100" w:beforeAutospacing="1" w:after="100" w:afterAutospacing="1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1701" w:type="dxa"/>
          </w:tcPr>
          <w:p w14:paraId="019109CF" w14:textId="77777777" w:rsidR="00811A42" w:rsidRDefault="00811A42" w:rsidP="00811A42">
            <w:pPr>
              <w:spacing w:before="100" w:beforeAutospacing="1" w:after="100" w:afterAutospacing="1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2" w:type="dxa"/>
          </w:tcPr>
          <w:p w14:paraId="3431EF11" w14:textId="77777777" w:rsidR="00811A42" w:rsidRDefault="00811A42" w:rsidP="00811A42">
            <w:pPr>
              <w:spacing w:before="100" w:beforeAutospacing="1" w:after="100" w:afterAutospacing="1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409" w:type="dxa"/>
          </w:tcPr>
          <w:p w14:paraId="7AAD20BC" w14:textId="77777777" w:rsidR="00811A42" w:rsidRDefault="00811A42" w:rsidP="00811A42">
            <w:pPr>
              <w:spacing w:before="100" w:beforeAutospacing="1" w:after="100" w:afterAutospacing="1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811A42" w14:paraId="6FD07C66" w14:textId="77777777" w:rsidTr="00C17B70">
        <w:tc>
          <w:tcPr>
            <w:tcW w:w="1838" w:type="dxa"/>
          </w:tcPr>
          <w:p w14:paraId="3558B938" w14:textId="77777777" w:rsidR="00811A42" w:rsidRDefault="00811A42" w:rsidP="00811A42">
            <w:pPr>
              <w:spacing w:before="100" w:beforeAutospacing="1" w:after="100" w:afterAutospacing="1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1701" w:type="dxa"/>
          </w:tcPr>
          <w:p w14:paraId="27C6621A" w14:textId="77777777" w:rsidR="00811A42" w:rsidRDefault="00811A42" w:rsidP="00811A42">
            <w:pPr>
              <w:spacing w:before="100" w:beforeAutospacing="1" w:after="100" w:afterAutospacing="1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552" w:type="dxa"/>
          </w:tcPr>
          <w:p w14:paraId="00AE413D" w14:textId="77777777" w:rsidR="00811A42" w:rsidRDefault="00811A42" w:rsidP="00811A42">
            <w:pPr>
              <w:spacing w:before="100" w:beforeAutospacing="1" w:after="100" w:afterAutospacing="1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409" w:type="dxa"/>
          </w:tcPr>
          <w:p w14:paraId="380960B5" w14:textId="77777777" w:rsidR="00811A42" w:rsidRDefault="00811A42" w:rsidP="00811A42">
            <w:pPr>
              <w:spacing w:before="100" w:beforeAutospacing="1" w:after="100" w:afterAutospacing="1"/>
              <w:jc w:val="both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</w:tbl>
    <w:p w14:paraId="6762C366" w14:textId="77777777" w:rsidR="00C17B70" w:rsidRDefault="00C17B70" w:rsidP="00811A4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</w:p>
    <w:p w14:paraId="3F4AEF72" w14:textId="2DE28DB2" w:rsidR="00811A42" w:rsidRDefault="00811A42" w:rsidP="00811A4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  <w:r w:rsidRPr="00811A4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A inclusão do docente neste quadro representa previsão para fins de planejamento e não implica autorização automática do afastamento, que deverá ser solicitado e analisado conforme a Resolução FCI nº 02/2026 e demais normas da Universidade.</w:t>
      </w:r>
    </w:p>
    <w:p w14:paraId="41221716" w14:textId="77777777" w:rsidR="00C17B70" w:rsidRPr="00811A42" w:rsidRDefault="00C17B70" w:rsidP="00C17B7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  <w:r w:rsidRPr="00811A4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Os afastamentos previstos neste Plano deverão ser organizados de modo a não comprometer a oferta regular das disciplinas do curso, conforme estabelecido no art. 10 da Resolução FCI nº 02/2026.</w:t>
      </w:r>
    </w:p>
    <w:p w14:paraId="6D2F0D67" w14:textId="051956D5" w:rsidR="00C17B70" w:rsidRPr="00811A42" w:rsidRDefault="00C17B70" w:rsidP="00811A4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  <w:r w:rsidRPr="00811A4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Quando necessário, o </w:t>
      </w:r>
      <w:r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c</w:t>
      </w:r>
      <w:r w:rsidRPr="00811A4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olegiado poderá reprogramar os períodos inicialmente previstos, considerando as necessidades acadêmicas do curso e a disponibilidade de vagas para afastamento.</w:t>
      </w:r>
      <w:r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 Alterações neste plano devem ser aprovadas pelo colegiado do curso.</w:t>
      </w:r>
    </w:p>
    <w:p w14:paraId="094D9BF6" w14:textId="77777777" w:rsidR="00C17B70" w:rsidRPr="00811A42" w:rsidRDefault="00C17B70" w:rsidP="00811A4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</w:p>
    <w:p w14:paraId="2ACA49C0" w14:textId="37DD9291" w:rsidR="00811A42" w:rsidRPr="00811A42" w:rsidRDefault="00C17B70" w:rsidP="00811A4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  <w:t>5</w:t>
      </w:r>
      <w:r w:rsidR="00811A42" w:rsidRPr="00811A42">
        <w:rPr>
          <w:rFonts w:ascii="Arial" w:eastAsia="Times New Roman" w:hAnsi="Arial" w:cs="Arial"/>
          <w:b/>
          <w:bCs/>
          <w:kern w:val="0"/>
          <w:sz w:val="22"/>
          <w:szCs w:val="22"/>
          <w:lang w:eastAsia="pt-BR"/>
          <w14:ligatures w14:val="none"/>
        </w:rPr>
        <w:t>. Atualização e divulgação</w:t>
      </w:r>
    </w:p>
    <w:p w14:paraId="2D7C1F58" w14:textId="647DB8A0" w:rsidR="00811A42" w:rsidRPr="00811A42" w:rsidRDefault="00811A42" w:rsidP="00811A4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  <w:r w:rsidRPr="00811A4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O presente </w:t>
      </w:r>
      <w:r w:rsidR="006D7E5F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p</w:t>
      </w:r>
      <w:r w:rsidRPr="00811A4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lano será atualizado </w:t>
      </w:r>
      <w:r w:rsidR="006D7E5F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de acordo com necessidade do colegiado </w:t>
      </w:r>
      <w:r w:rsidR="00C17B70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e</w:t>
      </w:r>
      <w:r w:rsidRPr="00811A4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 xml:space="preserve"> divulgado aos docentes do curso e no site da FCI, conforme estabelecido pela Resolução FCI nº 02/2026.</w:t>
      </w:r>
    </w:p>
    <w:p w14:paraId="4BB8CE16" w14:textId="7F4555F0" w:rsidR="00811A42" w:rsidRPr="00811A42" w:rsidRDefault="00811A42" w:rsidP="00811A4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</w:pPr>
      <w:r w:rsidRPr="00811A42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Esse modelo está alinhado à resolução, especialmente à exigência de definição do quantitativo, elaboração e divulgação do plano e estabelecimento dos critérios de pontuação e desempate</w:t>
      </w:r>
      <w:r w:rsidR="00C17B70">
        <w:rPr>
          <w:rFonts w:ascii="Arial" w:eastAsia="Times New Roman" w:hAnsi="Arial" w:cs="Arial"/>
          <w:kern w:val="0"/>
          <w:sz w:val="22"/>
          <w:szCs w:val="22"/>
          <w:lang w:eastAsia="pt-BR"/>
          <w14:ligatures w14:val="none"/>
        </w:rPr>
        <w:t>.</w:t>
      </w:r>
    </w:p>
    <w:p w14:paraId="207DA29B" w14:textId="77777777" w:rsidR="00E30EB7" w:rsidRPr="00811A42" w:rsidRDefault="00E30EB7" w:rsidP="00811A42">
      <w:pPr>
        <w:jc w:val="both"/>
        <w:rPr>
          <w:rFonts w:ascii="Arial" w:hAnsi="Arial" w:cs="Arial"/>
          <w:sz w:val="22"/>
          <w:szCs w:val="22"/>
        </w:rPr>
      </w:pPr>
    </w:p>
    <w:sectPr w:rsidR="00E30EB7" w:rsidRPr="00811A4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A847D1" w14:textId="77777777" w:rsidR="00E16466" w:rsidRDefault="00E16466" w:rsidP="00C17B70">
      <w:pPr>
        <w:spacing w:after="0" w:line="240" w:lineRule="auto"/>
      </w:pPr>
      <w:r>
        <w:separator/>
      </w:r>
    </w:p>
  </w:endnote>
  <w:endnote w:type="continuationSeparator" w:id="0">
    <w:p w14:paraId="158B3ACB" w14:textId="77777777" w:rsidR="00E16466" w:rsidRDefault="00E16466" w:rsidP="00C17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49A10F" w14:textId="77777777" w:rsidR="00E16466" w:rsidRDefault="00E16466" w:rsidP="00C17B70">
      <w:pPr>
        <w:spacing w:after="0" w:line="240" w:lineRule="auto"/>
      </w:pPr>
      <w:r>
        <w:separator/>
      </w:r>
    </w:p>
  </w:footnote>
  <w:footnote w:type="continuationSeparator" w:id="0">
    <w:p w14:paraId="53E4D062" w14:textId="77777777" w:rsidR="00E16466" w:rsidRDefault="00E16466" w:rsidP="00C17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215556" w14:textId="0926EBE7" w:rsidR="00C17B70" w:rsidRDefault="00C17B70">
    <w:pPr>
      <w:pStyle w:val="Cabealho"/>
    </w:pPr>
    <w:r>
      <w:rPr>
        <w:noProof/>
      </w:rPr>
      <w:drawing>
        <wp:inline distT="0" distB="0" distL="0" distR="0" wp14:anchorId="35349FD6" wp14:editId="0D9D8AA2">
          <wp:extent cx="2197769" cy="185043"/>
          <wp:effectExtent l="0" t="0" r="0" b="5715"/>
          <wp:docPr id="117960716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607160" name="Imagem 11796071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0623" cy="2046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ED56B5"/>
    <w:multiLevelType w:val="hybridMultilevel"/>
    <w:tmpl w:val="612C4B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51EBA"/>
    <w:multiLevelType w:val="hybridMultilevel"/>
    <w:tmpl w:val="0CFEBC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C27AC6"/>
    <w:multiLevelType w:val="hybridMultilevel"/>
    <w:tmpl w:val="A94C4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366787">
    <w:abstractNumId w:val="2"/>
  </w:num>
  <w:num w:numId="2" w16cid:durableId="1691838030">
    <w:abstractNumId w:val="0"/>
  </w:num>
  <w:num w:numId="3" w16cid:durableId="33681422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A42"/>
    <w:rsid w:val="003F7911"/>
    <w:rsid w:val="00475660"/>
    <w:rsid w:val="006D7E5F"/>
    <w:rsid w:val="00811A42"/>
    <w:rsid w:val="00C17B70"/>
    <w:rsid w:val="00E16466"/>
    <w:rsid w:val="00E30EB7"/>
    <w:rsid w:val="00F06657"/>
    <w:rsid w:val="00FA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2EEFBF"/>
  <w15:chartTrackingRefBased/>
  <w15:docId w15:val="{75B2B0E5-69B5-6747-8E4F-ADD45AFF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11A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11A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11A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11A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11A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11A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11A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11A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11A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11A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811A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11A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11A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11A4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11A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11A4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11A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11A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11A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11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11A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11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11A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11A4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11A4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11A4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11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11A4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11A4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11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811A42"/>
    <w:rPr>
      <w:b/>
      <w:bCs/>
    </w:rPr>
  </w:style>
  <w:style w:type="table" w:styleId="TabeladeGrade1Clara">
    <w:name w:val="Grid Table 1 Light"/>
    <w:basedOn w:val="Tabelanormal"/>
    <w:uiPriority w:val="46"/>
    <w:rsid w:val="00811A4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comgrade">
    <w:name w:val="Table Grid"/>
    <w:basedOn w:val="Tabelanormal"/>
    <w:uiPriority w:val="39"/>
    <w:rsid w:val="00811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17B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7B70"/>
  </w:style>
  <w:style w:type="paragraph" w:styleId="Rodap">
    <w:name w:val="footer"/>
    <w:basedOn w:val="Normal"/>
    <w:link w:val="RodapChar"/>
    <w:uiPriority w:val="99"/>
    <w:unhideWhenUsed/>
    <w:rsid w:val="00C17B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7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381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César Lima Leite</dc:creator>
  <cp:keywords/>
  <dc:description/>
  <cp:lastModifiedBy>Fernando César Lima Leite</cp:lastModifiedBy>
  <cp:revision>1</cp:revision>
  <dcterms:created xsi:type="dcterms:W3CDTF">2026-09-01T18:36:00Z</dcterms:created>
  <dcterms:modified xsi:type="dcterms:W3CDTF">2026-09-01T18:59:00Z</dcterms:modified>
</cp:coreProperties>
</file>